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</w:t>
      </w:r>
      <w:r w:rsidR="00C73947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7869C2" w:rsidRDefault="005F24AD" w:rsidP="00C73947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>О назначении и проведении собрания граждан в целях рассмотрения и обсуждения инициативного проекта</w:t>
      </w:r>
      <w:r w:rsidR="007F4308">
        <w:rPr>
          <w:sz w:val="28"/>
          <w:szCs w:val="28"/>
        </w:rPr>
        <w:t xml:space="preserve"> </w:t>
      </w:r>
      <w:r w:rsidR="00D14E7A" w:rsidRPr="008B1E83">
        <w:rPr>
          <w:sz w:val="28"/>
          <w:szCs w:val="28"/>
        </w:rPr>
        <w:t>«Строительство детской игровой площадки в с</w:t>
      </w:r>
      <w:proofErr w:type="gramStart"/>
      <w:r w:rsidR="00D14E7A" w:rsidRPr="008B1E83">
        <w:rPr>
          <w:sz w:val="28"/>
          <w:szCs w:val="28"/>
        </w:rPr>
        <w:t>.Ю</w:t>
      </w:r>
      <w:proofErr w:type="gramEnd"/>
      <w:r w:rsidR="00D14E7A" w:rsidRPr="008B1E83">
        <w:rPr>
          <w:sz w:val="28"/>
          <w:szCs w:val="28"/>
        </w:rPr>
        <w:t>сьва, ул.2-ая Садовая, 13»</w:t>
      </w:r>
    </w:p>
    <w:p w:rsidR="00D14E7A" w:rsidRPr="00C12CE7" w:rsidRDefault="00D14E7A" w:rsidP="00A173E4">
      <w:pPr>
        <w:ind w:right="3826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C73947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C73947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C73947" w:rsidRDefault="00C73947" w:rsidP="00C73947">
      <w:pPr>
        <w:pStyle w:val="a9"/>
        <w:ind w:firstLine="709"/>
      </w:pPr>
      <w:r>
        <w:t>03</w:t>
      </w:r>
      <w:r w:rsidR="005F40BD" w:rsidRPr="00C12CE7">
        <w:t>.0</w:t>
      </w:r>
      <w:r w:rsidR="00C12CE7">
        <w:t>8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2B2E59">
        <w:t>в</w:t>
      </w:r>
      <w:r w:rsidR="005F24AD" w:rsidRPr="00C12CE7">
        <w:t xml:space="preserve"> </w:t>
      </w:r>
      <w:r>
        <w:t>18:00</w:t>
      </w:r>
      <w:r w:rsidR="005224CD">
        <w:t xml:space="preserve"> часов</w:t>
      </w:r>
      <w:r w:rsidR="005F24AD" w:rsidRPr="00C12CE7">
        <w:t xml:space="preserve"> по адресу: </w:t>
      </w:r>
      <w:r>
        <w:t>Пермский</w:t>
      </w:r>
      <w:r w:rsidRPr="00C12CE7">
        <w:t xml:space="preserve"> кра</w:t>
      </w:r>
      <w:bookmarkStart w:id="0" w:name="sub_1031"/>
      <w:bookmarkEnd w:id="0"/>
      <w:r>
        <w:t>й, Юсьвинский район, с</w:t>
      </w:r>
      <w:proofErr w:type="gramStart"/>
      <w:r>
        <w:t>.Ю</w:t>
      </w:r>
      <w:proofErr w:type="gramEnd"/>
      <w:r>
        <w:t>сьва, ул.2-ая Садовая,13;</w:t>
      </w:r>
    </w:p>
    <w:p w:rsidR="00E03651" w:rsidRPr="00C12CE7" w:rsidRDefault="00C73947" w:rsidP="00C73947">
      <w:pPr>
        <w:pStyle w:val="a9"/>
        <w:ind w:firstLine="709"/>
      </w:pPr>
      <w:r>
        <w:t xml:space="preserve">1.2. </w:t>
      </w:r>
      <w:r w:rsidR="005F24AD" w:rsidRPr="00C12CE7">
        <w:t xml:space="preserve">вопрос выносимый на рассмотрение: обсуждение инициативного проекта </w:t>
      </w:r>
      <w:r w:rsidR="007A3C93" w:rsidRPr="00C12CE7">
        <w:t>«</w:t>
      </w:r>
      <w:r>
        <w:t>Обустройство детской игровой площадки в с</w:t>
      </w:r>
      <w:proofErr w:type="gramStart"/>
      <w:r>
        <w:t>.Ю</w:t>
      </w:r>
      <w:proofErr w:type="gramEnd"/>
      <w:r>
        <w:t>сьва, ул.2-ая Садовая,13</w:t>
      </w:r>
      <w:r w:rsidR="005224CD">
        <w:t>»</w:t>
      </w:r>
      <w:r w:rsidR="005F24AD" w:rsidRPr="00C12CE7">
        <w:t>;</w:t>
      </w:r>
    </w:p>
    <w:p w:rsidR="00E03651" w:rsidRPr="00C12CE7" w:rsidRDefault="005F24AD" w:rsidP="00C73947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C73947">
        <w:t>20</w:t>
      </w:r>
      <w:r w:rsidRPr="00C12CE7">
        <w:t xml:space="preserve"> человек;</w:t>
      </w:r>
    </w:p>
    <w:p w:rsidR="007869C2" w:rsidRPr="00C12CE7" w:rsidRDefault="005F24AD" w:rsidP="00C73947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</w:p>
    <w:p w:rsidR="005F24AD" w:rsidRPr="00C12CE7" w:rsidRDefault="00C73947" w:rsidP="00C73947">
      <w:pPr>
        <w:pStyle w:val="a9"/>
        <w:ind w:firstLine="0"/>
      </w:pPr>
      <w:proofErr w:type="spellStart"/>
      <w:r>
        <w:t>Габова</w:t>
      </w:r>
      <w:proofErr w:type="spellEnd"/>
      <w:r>
        <w:t xml:space="preserve"> Анастасия Олеговна</w:t>
      </w:r>
      <w:r w:rsidR="007F0923" w:rsidRPr="00C12CE7">
        <w:t>;</w:t>
      </w:r>
    </w:p>
    <w:p w:rsidR="00E03651" w:rsidRPr="00C12CE7" w:rsidRDefault="005F24AD" w:rsidP="00C73947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A173E4">
        <w:t>с</w:t>
      </w:r>
      <w:proofErr w:type="gramStart"/>
      <w:r w:rsidR="00A173E4">
        <w:t>.Ю</w:t>
      </w:r>
      <w:proofErr w:type="gramEnd"/>
      <w:r w:rsidR="00A173E4">
        <w:t xml:space="preserve">сьва,  </w:t>
      </w:r>
      <w:r w:rsidRPr="00C12CE7">
        <w:t>Юсьвинского муниципального  округа Пермского края;</w:t>
      </w:r>
    </w:p>
    <w:p w:rsidR="00E03651" w:rsidRPr="00C12CE7" w:rsidRDefault="005F24AD" w:rsidP="00C73947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A173E4">
        <w:t>4961</w:t>
      </w:r>
      <w:r w:rsidR="00A43018" w:rsidRPr="00C12CE7">
        <w:t xml:space="preserve"> человек</w:t>
      </w:r>
      <w:r w:rsidRPr="00C12CE7">
        <w:t>.</w:t>
      </w:r>
    </w:p>
    <w:p w:rsidR="007F0923" w:rsidRPr="00C12CE7" w:rsidRDefault="005F24AD" w:rsidP="00C73947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C73947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7F0923" w:rsidRDefault="007F0923" w:rsidP="007869C2">
            <w:pPr>
              <w:widowControl w:val="0"/>
              <w:ind w:left="-108"/>
              <w:jc w:val="both"/>
              <w:rPr>
                <w:sz w:val="16"/>
                <w:szCs w:val="16"/>
              </w:rPr>
            </w:pPr>
          </w:p>
          <w:p w:rsidR="005224CD" w:rsidRPr="00C12CE7" w:rsidRDefault="005224CD" w:rsidP="00C7394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7F0923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16"/>
                <w:szCs w:val="16"/>
              </w:rPr>
            </w:pPr>
          </w:p>
          <w:p w:rsidR="005224CD" w:rsidRPr="00C12CE7" w:rsidRDefault="005224CD" w:rsidP="00C73947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C73947">
      <w:pPr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549A2"/>
    <w:rsid w:val="002B05A7"/>
    <w:rsid w:val="002B2E59"/>
    <w:rsid w:val="002E221C"/>
    <w:rsid w:val="003D273B"/>
    <w:rsid w:val="00464CEB"/>
    <w:rsid w:val="005224CD"/>
    <w:rsid w:val="005F24AD"/>
    <w:rsid w:val="005F40BD"/>
    <w:rsid w:val="006A4D73"/>
    <w:rsid w:val="007869C2"/>
    <w:rsid w:val="007A3C93"/>
    <w:rsid w:val="007F0923"/>
    <w:rsid w:val="007F4308"/>
    <w:rsid w:val="00807D83"/>
    <w:rsid w:val="008E3E52"/>
    <w:rsid w:val="0094682C"/>
    <w:rsid w:val="00980BBD"/>
    <w:rsid w:val="00A173E4"/>
    <w:rsid w:val="00A43018"/>
    <w:rsid w:val="00A80582"/>
    <w:rsid w:val="00AA2F77"/>
    <w:rsid w:val="00AF6B8B"/>
    <w:rsid w:val="00BD4DB1"/>
    <w:rsid w:val="00BE060C"/>
    <w:rsid w:val="00C12CE7"/>
    <w:rsid w:val="00C73947"/>
    <w:rsid w:val="00D14E7A"/>
    <w:rsid w:val="00D214B3"/>
    <w:rsid w:val="00D215E9"/>
    <w:rsid w:val="00D516B2"/>
    <w:rsid w:val="00D62CE6"/>
    <w:rsid w:val="00D83C7E"/>
    <w:rsid w:val="00D85ECB"/>
    <w:rsid w:val="00E03651"/>
    <w:rsid w:val="00E33274"/>
    <w:rsid w:val="00F02C9A"/>
    <w:rsid w:val="00F14AE6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10</cp:revision>
  <cp:lastPrinted>2024-07-09T09:18:00Z</cp:lastPrinted>
  <dcterms:created xsi:type="dcterms:W3CDTF">2024-07-02T05:42:00Z</dcterms:created>
  <dcterms:modified xsi:type="dcterms:W3CDTF">2024-07-09T09:19:00Z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